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B1" w:rsidRPr="007709B1" w:rsidRDefault="007709B1" w:rsidP="00770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  <w:t>LLENGUA CATALANA I LITERATURA. FEINA D’ESTIU</w:t>
      </w: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7709B1" w:rsidRPr="007709B1" w:rsidRDefault="007709B1" w:rsidP="007709B1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  <w:t>COMPRENSIÓ LECTORA</w:t>
      </w:r>
    </w:p>
    <w:p w:rsidR="007709B1" w:rsidRPr="007709B1" w:rsidRDefault="007709B1" w:rsidP="007709B1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Trieu un dels llibres que us proposarem a continuació, llegiu-lo i feu un petit treball, amb els continguts següents:</w:t>
      </w: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o    </w:t>
      </w: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Informació sobre l’autor</w:t>
      </w: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o    </w:t>
      </w: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Resum de l’argument</w:t>
      </w: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o    </w:t>
      </w: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Temps i espai en què transcorre l’acció</w:t>
      </w: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o    </w:t>
      </w: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Descripció dels personatges més importants</w:t>
      </w: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o    </w:t>
      </w: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Valoració general del llibre.</w:t>
      </w:r>
    </w:p>
    <w:p w:rsidR="007709B1" w:rsidRPr="007709B1" w:rsidRDefault="007709B1" w:rsidP="007709B1">
      <w:pPr>
        <w:shd w:val="clear" w:color="auto" w:fill="FFFFFF"/>
        <w:spacing w:after="36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 </w:t>
      </w:r>
    </w:p>
    <w:p w:rsidR="007709B1" w:rsidRPr="00952CAB" w:rsidRDefault="007709B1" w:rsidP="007709B1">
      <w:pPr>
        <w:spacing w:line="360" w:lineRule="auto"/>
        <w:rPr>
          <w:rFonts w:asciiTheme="majorHAnsi" w:hAnsiTheme="majorHAnsi"/>
          <w:sz w:val="28"/>
          <w:szCs w:val="28"/>
        </w:rPr>
      </w:pPr>
      <w:r w:rsidRPr="007709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 xml:space="preserve">Podeu trobar-los a la llibreria </w:t>
      </w:r>
      <w:r w:rsidRPr="00952CAB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Illa (</w:t>
      </w:r>
      <w:r w:rsidRPr="00952CAB">
        <w:rPr>
          <w:rFonts w:asciiTheme="majorHAnsi" w:hAnsiTheme="majorHAnsi"/>
          <w:sz w:val="28"/>
          <w:szCs w:val="28"/>
        </w:rPr>
        <w:t>Av. Llibertat 20 de  Mollet del Vallès) on fan descompte a l’alumnat del nostre institut.</w:t>
      </w:r>
    </w:p>
    <w:p w:rsidR="007709B1" w:rsidRPr="00952CAB" w:rsidRDefault="007709B1" w:rsidP="007709B1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7709B1" w:rsidRPr="007709B1" w:rsidRDefault="007709B1" w:rsidP="007709B1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7709B1">
        <w:rPr>
          <w:rFonts w:asciiTheme="majorHAnsi" w:hAnsiTheme="majorHAnsi"/>
          <w:b/>
          <w:sz w:val="28"/>
          <w:szCs w:val="28"/>
        </w:rPr>
        <w:t>LLISTA DE LLIBRES DE LECTURA, CLASSIFICATS PER NIVELLS :</w:t>
      </w:r>
    </w:p>
    <w:p w:rsidR="007709B1" w:rsidRPr="007709B1" w:rsidRDefault="007709B1" w:rsidP="007709B1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Bons lectors: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La pell freda</w:t>
      </w:r>
      <w:r w:rsidRPr="00306DF1">
        <w:rPr>
          <w:rFonts w:asciiTheme="majorHAnsi" w:eastAsia="Times New Roman" w:hAnsiTheme="majorHAnsi" w:cs="Times New Roman"/>
          <w:i/>
          <w:sz w:val="28"/>
          <w:szCs w:val="28"/>
          <w:lang w:eastAsia="es-ES"/>
        </w:rPr>
        <w:t>.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Albert Sánchez Piñol. </w:t>
      </w:r>
      <w:smartTag w:uri="urn:schemas-microsoft-com:office:smarttags" w:element="PersonName">
        <w:smartTagPr>
          <w:attr w:name="ProductID" w:val="La Campana. Novel"/>
        </w:smartTagPr>
        <w:smartTag w:uri="urn:schemas-microsoft-com:office:smarttags" w:element="PersonName">
          <w:smartTagPr>
            <w:attr w:name="ProductID" w:val="La Campana."/>
          </w:smartTagPr>
          <w:r w:rsidRPr="007709B1">
            <w:rPr>
              <w:rFonts w:asciiTheme="majorHAnsi" w:eastAsia="Times New Roman" w:hAnsiTheme="majorHAnsi" w:cs="Times New Roman"/>
              <w:sz w:val="28"/>
              <w:szCs w:val="28"/>
              <w:lang w:eastAsia="es-ES"/>
            </w:rPr>
            <w:t>La Campana.</w:t>
          </w:r>
        </w:smartTag>
        <w:r w:rsidRPr="007709B1">
          <w:rPr>
            <w:rFonts w:asciiTheme="majorHAnsi" w:eastAsia="Times New Roman" w:hAnsiTheme="majorHAnsi" w:cs="Times New Roman"/>
            <w:sz w:val="28"/>
            <w:szCs w:val="28"/>
            <w:lang w:eastAsia="es-ES"/>
          </w:rPr>
          <w:t xml:space="preserve"> Novel</w:t>
        </w:r>
      </w:smartTag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·la sorprenent i trepidant, amb notes d’aventures, ciència ficció i terror. El protagonista arriba a una illa per tal de rellevar el faroner, que és el seu únic habitant. A la nit, però, descobreix que apareixen unes éssers misteriosos. Una de les obres més traduïdes a altres idiomes, de la literatura catalana. 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El jardí de mitjanit</w:t>
      </w:r>
      <w:r w:rsidRPr="00306DF1">
        <w:rPr>
          <w:rFonts w:asciiTheme="majorHAnsi" w:eastAsia="Times New Roman" w:hAnsiTheme="majorHAnsi" w:cs="Times New Roman"/>
          <w:i/>
          <w:sz w:val="28"/>
          <w:szCs w:val="28"/>
          <w:lang w:eastAsia="es-ES"/>
        </w:rPr>
        <w:t>.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PhilippaPearce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Editorial Viena. El Tom és un jove que es veu obligat a anar a viure a casa d’uns oncles, perquè el 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lastRenderedPageBreak/>
        <w:t xml:space="preserve">seu germà està malalt de xarampió. Un cop allà, s’avorreix molt i molt. Una nit en què no pot dormir, sent com el rellotge toca les 11, les 12, les 13. És aleshores quan surt de la casa i descobreix que tot és ben diferent, també veu unes ombres inquietants… 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Tram intermedi.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El vuitè clan.</w:t>
      </w:r>
      <w:r w:rsidRPr="00306DF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 xml:space="preserve">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JustineEvans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Ediciones B. Història de fantasia i de ciència ficció. Ideal per a lectors de ‘Els jocs de la fam’ o de la sèrie ‘Divergent’. S’ha produït una gran inundació i set clans de la ciutat de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Nyork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es disputen el control de les terres ‘seques’. Tot i que ningú no ho espera, n’apareix un vuitè que ho capgirarà tot.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Totes les fades del regne</w:t>
      </w: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 xml:space="preserve">. 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Laura Gallego. Editorial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Montena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És una de les novel·les finalistes del premi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Atrapallibres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d’enguany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. Gallego és una de les autores més reconegudes de la literatura juvenil de l’estat. La Camèlia és una fada que fa mé</w:t>
      </w:r>
      <w:r w:rsidR="00306DF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s de tres-cents anys que ajuda 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nois i a noies, fins que es troba amb el jove Simó, amb qui no li servirà de res la seva experiència centenària.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Big game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Dan Smith. Editorial Bambú. És una obra que tracta del salt a la maduresa.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Oskari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viu a Finlàndia. Abans de fer 13 anys, ha de passar tot un dia i tota una nit al bosc, amb un arc i un joc de fletxes. A banda de sobreviure, haurà de caçar l’animal més gran que trobi. Es produirà, però, un fet que trasbalsarà tots els plans previs.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lang w:eastAsia="es-ES"/>
        </w:rPr>
        <w:lastRenderedPageBreak/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L’illa del tresor</w:t>
      </w: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.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R.L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Stevenson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</w:t>
      </w:r>
      <w:smartTag w:uri="urn:schemas-microsoft-com:office:smarttags" w:element="PersonName">
        <w:smartTagPr>
          <w:attr w:name="ProductID" w:val="La Galera. No"/>
        </w:smartTagPr>
        <w:smartTag w:uri="urn:schemas-microsoft-com:office:smarttags" w:element="PersonName">
          <w:smartTagPr>
            <w:attr w:name="ProductID" w:val="La Galera."/>
          </w:smartTagPr>
          <w:r w:rsidRPr="007709B1">
            <w:rPr>
              <w:rFonts w:asciiTheme="majorHAnsi" w:eastAsia="Times New Roman" w:hAnsiTheme="majorHAnsi" w:cs="Times New Roman"/>
              <w:sz w:val="28"/>
              <w:szCs w:val="28"/>
              <w:lang w:eastAsia="es-ES"/>
            </w:rPr>
            <w:t>La Galera.</w:t>
          </w:r>
        </w:smartTag>
        <w:r w:rsidRPr="007709B1">
          <w:rPr>
            <w:rFonts w:asciiTheme="majorHAnsi" w:eastAsia="Times New Roman" w:hAnsiTheme="majorHAnsi" w:cs="Times New Roman"/>
            <w:sz w:val="28"/>
            <w:szCs w:val="28"/>
            <w:lang w:eastAsia="es-ES"/>
          </w:rPr>
          <w:t xml:space="preserve"> No</w:t>
        </w:r>
      </w:smartTag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cal dir gran cosa d’un dels grans clàssics de la literatura universal. L’estiu és un bon moment per a descobrir-lo o per a rellegir-lo.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Adreça desconeguda</w:t>
      </w: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 xml:space="preserve">.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Kressmann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Taylor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</w:t>
      </w:r>
      <w:smartTag w:uri="urn:schemas-microsoft-com:office:smarttags" w:element="PersonName">
        <w:smartTagPr>
          <w:attr w:name="ProductID" w:val="La Magrana."/>
        </w:smartTagPr>
        <w:r w:rsidRPr="007709B1">
          <w:rPr>
            <w:rFonts w:asciiTheme="majorHAnsi" w:eastAsia="Times New Roman" w:hAnsiTheme="majorHAnsi" w:cs="Times New Roman"/>
            <w:sz w:val="28"/>
            <w:szCs w:val="28"/>
            <w:lang w:eastAsia="es-ES"/>
          </w:rPr>
          <w:t>La Magrana.</w:t>
        </w:r>
      </w:smartTag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L’obra és un intercanvi de cartes entre dos amics, l’</w:t>
      </w:r>
      <w:r w:rsidR="00306DF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alemany Martin </w:t>
      </w:r>
      <w:proofErr w:type="spellStart"/>
      <w:r w:rsidR="00306DF1">
        <w:rPr>
          <w:rFonts w:asciiTheme="majorHAnsi" w:eastAsia="Times New Roman" w:hAnsiTheme="majorHAnsi" w:cs="Times New Roman"/>
          <w:sz w:val="28"/>
          <w:szCs w:val="28"/>
          <w:lang w:eastAsia="es-ES"/>
        </w:rPr>
        <w:t>Schulse</w:t>
      </w:r>
      <w:proofErr w:type="spellEnd"/>
      <w:r w:rsidR="00306DF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i el jutge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nord-americà Max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Eisenstein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Tots dos viuen a Califòrnia, però un bon dia Martin decideix tornar a Alemanya. El to de les </w:t>
      </w:r>
      <w:r w:rsidR="00306DF1"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missives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anirà canviant a  partir de l’any 1933, en què Hitler arriba al poder. S’hi ha fet una adaptació teatral.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L’univers de Poe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lang w:eastAsia="es-ES"/>
        </w:rPr>
        <w:t>.</w:t>
      </w: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 xml:space="preserve"> 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Edgar Allan Poe. Editorial Bambú. És un petit recull d’algunes dels millors relats de terror de Poe. En un annex molt interessant, se’ns explica la societat americana de l’època i l’entorn de l’escriptor.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numPr>
          <w:ilvl w:val="0"/>
          <w:numId w:val="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Lectures per a tots els </w:t>
      </w:r>
      <w:r w:rsidR="00306DF1"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públics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La mort a sis vint-i-cinc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Jordi Cervera.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Edebé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. La dona i el fill d’un famós jugador de l’NBA són assassinats. La posterior investigació intentarà esbrinar què hi ha al darrera, tot havent de superar pressions, amenaces i xantatges…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El lladre del llampec</w:t>
      </w:r>
      <w:r w:rsidRPr="00306DF1">
        <w:rPr>
          <w:rFonts w:asciiTheme="majorHAnsi" w:eastAsia="Times New Roman" w:hAnsiTheme="majorHAnsi" w:cs="Times New Roman"/>
          <w:i/>
          <w:sz w:val="28"/>
          <w:szCs w:val="28"/>
          <w:lang w:eastAsia="es-ES"/>
        </w:rPr>
        <w:t>.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Rick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Riordan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Primera part de les aventures de Percy Jackson.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Històres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 farcides d’aventures i de fantasia.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Diumenge al matí, al peu del salze</w:t>
      </w: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 xml:space="preserve">. 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Dolors Garcia i Cornellà.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Barcanova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Mitjançant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facebook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, una colla d’antics companys de 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lastRenderedPageBreak/>
        <w:t>classe són convidats a passar un cap de setmana a una casa de colònies on havien estat de fi de curs uns quants anys enrere. Fou aleshores que van omplir una capsa amb objectes simbòlics que ara recuperaran…</w:t>
      </w:r>
    </w:p>
    <w:p w:rsidR="007709B1" w:rsidRPr="007709B1" w:rsidRDefault="007709B1" w:rsidP="007709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Default="007709B1" w:rsidP="003236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>-</w:t>
      </w:r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 xml:space="preserve">Diari del </w:t>
      </w:r>
      <w:proofErr w:type="spellStart"/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u w:val="single"/>
          <w:lang w:eastAsia="es-ES"/>
        </w:rPr>
        <w:t>búnker</w:t>
      </w:r>
      <w:proofErr w:type="spellEnd"/>
      <w:r w:rsidRPr="00306DF1">
        <w:rPr>
          <w:rFonts w:asciiTheme="majorHAnsi" w:eastAsia="Times New Roman" w:hAnsiTheme="majorHAnsi" w:cs="Times New Roman"/>
          <w:b/>
          <w:i/>
          <w:sz w:val="28"/>
          <w:szCs w:val="28"/>
          <w:lang w:eastAsia="es-ES"/>
        </w:rPr>
        <w:t>.</w:t>
      </w:r>
      <w:r w:rsidRPr="007709B1">
        <w:rPr>
          <w:rFonts w:asciiTheme="majorHAnsi" w:eastAsia="Times New Roman" w:hAnsiTheme="majorHAnsi" w:cs="Times New Roman"/>
          <w:b/>
          <w:sz w:val="28"/>
          <w:szCs w:val="28"/>
          <w:lang w:eastAsia="es-ES"/>
        </w:rPr>
        <w:t xml:space="preserve"> </w:t>
      </w:r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Kevin Brooks. </w:t>
      </w:r>
      <w:proofErr w:type="spellStart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>Fanbooks</w:t>
      </w:r>
      <w:proofErr w:type="spellEnd"/>
      <w:r w:rsidRPr="007709B1">
        <w:rPr>
          <w:rFonts w:asciiTheme="majorHAnsi" w:eastAsia="Times New Roman" w:hAnsiTheme="majorHAnsi" w:cs="Times New Roman"/>
          <w:sz w:val="28"/>
          <w:szCs w:val="28"/>
          <w:lang w:eastAsia="es-ES"/>
        </w:rPr>
        <w:t xml:space="preserve">. Novel·la guanyadora de diversos premis, és el diari d’en Linus, un jove londinenc que viu al carrer i que, un bon dia, és segrestat i tancat en búnquer sense comunicació amb l’exterior. Al cap d’uns dies de l’inici del captiveri, apareixen quatre persones més…. </w:t>
      </w:r>
    </w:p>
    <w:p w:rsidR="003236B1" w:rsidRPr="003236B1" w:rsidRDefault="003236B1" w:rsidP="003236B1">
      <w:pPr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es-ES"/>
        </w:rPr>
      </w:pPr>
    </w:p>
    <w:p w:rsidR="007709B1" w:rsidRPr="003236B1" w:rsidRDefault="007709B1" w:rsidP="003236B1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</w:pPr>
      <w:r w:rsidRPr="003236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  <w:t>TREBALL DE RECUPERACIÓ</w:t>
      </w:r>
    </w:p>
    <w:p w:rsidR="003236B1" w:rsidRPr="003236B1" w:rsidRDefault="003236B1" w:rsidP="003236B1">
      <w:pPr>
        <w:pStyle w:val="Prrafodelista"/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7709B1" w:rsidRPr="003236B1" w:rsidRDefault="00306DF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ca-ES"/>
        </w:rPr>
      </w:pPr>
      <w:r w:rsidRPr="003236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ca-ES"/>
        </w:rPr>
        <w:t xml:space="preserve">1r </w:t>
      </w:r>
      <w:r w:rsidR="007709B1" w:rsidRPr="003236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ca-ES"/>
        </w:rPr>
        <w:t xml:space="preserve"> TRIMESTRE</w:t>
      </w:r>
      <w:r w:rsidR="003236B1" w:rsidRPr="003236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ca-ES"/>
        </w:rPr>
        <w:t>: UNITATS 1 i 2</w:t>
      </w:r>
    </w:p>
    <w:p w:rsidR="0013173F" w:rsidRPr="007709B1" w:rsidRDefault="0013173F" w:rsidP="0013173F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13173F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Feu un esquema de la síl·laba, els diftongs i els hiats (pàgina 26 i </w:t>
      </w:r>
      <w:r w:rsidRPr="009A1463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següents)</w:t>
      </w:r>
      <w:r w:rsidR="009A1463" w:rsidRPr="009A1463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.</w:t>
      </w:r>
    </w:p>
    <w:p w:rsidR="009A1463" w:rsidRPr="009A1463" w:rsidRDefault="007709B1" w:rsidP="009A146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Feu un esquema </w:t>
      </w:r>
      <w:r w:rsidR="00AA0908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dels sintagmes i els determinants (pàgina 41 </w:t>
      </w:r>
      <w:r w:rsidR="009A1463" w:rsidRPr="009A1463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 i següents).</w:t>
      </w:r>
    </w:p>
    <w:p w:rsidR="009A1463" w:rsidRPr="009A1463" w:rsidRDefault="009A1463" w:rsidP="009A146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Feu un esquema </w:t>
      </w:r>
      <w:r w:rsidRPr="009A1463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de</w:t>
      </w:r>
      <w:r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 les categories gramaticals (pàgines 13-17 incloses).</w:t>
      </w:r>
    </w:p>
    <w:p w:rsidR="009A1463" w:rsidRPr="00AA0908" w:rsidRDefault="007709B1" w:rsidP="009A1463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Redacta </w:t>
      </w:r>
      <w:r w:rsidR="009A1463" w:rsidRPr="009A1463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un reportatge seguint les instruccions de la pàgina 11 i següents</w:t>
      </w: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 (170 paraules).</w:t>
      </w:r>
    </w:p>
    <w:p w:rsidR="00AA0908" w:rsidRDefault="00AA0908" w:rsidP="00AA0908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AA0908" w:rsidRDefault="00AA0908" w:rsidP="00AA0908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AA0908" w:rsidRDefault="00AA0908" w:rsidP="00AA0908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AA0908" w:rsidRDefault="00AA0908" w:rsidP="00AA0908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AA0908" w:rsidRDefault="00AA0908" w:rsidP="00AA0908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3236B1" w:rsidRPr="007709B1" w:rsidRDefault="003236B1" w:rsidP="00AA0908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7709B1" w:rsidRPr="00952CAB" w:rsidRDefault="007709B1" w:rsidP="007709B1">
      <w:pPr>
        <w:numPr>
          <w:ilvl w:val="0"/>
          <w:numId w:val="1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lastRenderedPageBreak/>
        <w:t>Prepara un dossier amb els exercicis següents:  </w:t>
      </w:r>
    </w:p>
    <w:tbl>
      <w:tblPr>
        <w:tblStyle w:val="Tablaconcuadrcula"/>
        <w:tblW w:w="0" w:type="auto"/>
        <w:tblInd w:w="1629" w:type="dxa"/>
        <w:tblLook w:val="04A0"/>
      </w:tblPr>
      <w:tblGrid>
        <w:gridCol w:w="1024"/>
        <w:gridCol w:w="1418"/>
      </w:tblGrid>
      <w:tr w:rsidR="00952CAB" w:rsidTr="00306DF1">
        <w:tc>
          <w:tcPr>
            <w:tcW w:w="1024" w:type="dxa"/>
          </w:tcPr>
          <w:p w:rsidR="00952CAB" w:rsidRDefault="00952CAB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Pàgina</w:t>
            </w:r>
          </w:p>
        </w:tc>
        <w:tc>
          <w:tcPr>
            <w:tcW w:w="1418" w:type="dxa"/>
          </w:tcPr>
          <w:p w:rsidR="00952CAB" w:rsidRDefault="00952CAB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exercici</w:t>
            </w:r>
          </w:p>
        </w:tc>
      </w:tr>
      <w:tr w:rsidR="00952CAB" w:rsidTr="00306DF1">
        <w:tc>
          <w:tcPr>
            <w:tcW w:w="1024" w:type="dxa"/>
          </w:tcPr>
          <w:p w:rsidR="00952CAB" w:rsidRDefault="00952CAB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14</w:t>
            </w:r>
          </w:p>
          <w:p w:rsidR="00952CAB" w:rsidRDefault="00952CAB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18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19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24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25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27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28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32</w:t>
            </w:r>
          </w:p>
          <w:p w:rsidR="00AA0908" w:rsidRDefault="00847CA2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41</w:t>
            </w:r>
          </w:p>
          <w:p w:rsidR="00847CA2" w:rsidRDefault="00847CA2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44</w:t>
            </w:r>
          </w:p>
          <w:p w:rsidR="00847CA2" w:rsidRDefault="00847CA2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45</w:t>
            </w:r>
          </w:p>
          <w:p w:rsidR="00847CA2" w:rsidRDefault="00306DF1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50</w:t>
            </w:r>
          </w:p>
          <w:p w:rsidR="00306DF1" w:rsidRDefault="00306DF1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54</w:t>
            </w:r>
          </w:p>
          <w:p w:rsidR="00306DF1" w:rsidRDefault="00306DF1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55</w:t>
            </w:r>
          </w:p>
        </w:tc>
        <w:tc>
          <w:tcPr>
            <w:tcW w:w="1418" w:type="dxa"/>
          </w:tcPr>
          <w:p w:rsidR="00952CAB" w:rsidRDefault="00952CAB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</w:t>
            </w:r>
          </w:p>
          <w:p w:rsidR="00952CAB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7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11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3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5, 8,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1, 2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3, 7,</w:t>
            </w:r>
          </w:p>
          <w:p w:rsidR="00AA0908" w:rsidRDefault="00AA0908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</w:t>
            </w:r>
          </w:p>
          <w:p w:rsidR="00847CA2" w:rsidRDefault="00847CA2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</w:t>
            </w:r>
          </w:p>
          <w:p w:rsidR="00847CA2" w:rsidRDefault="00847CA2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3,5</w:t>
            </w:r>
          </w:p>
          <w:p w:rsidR="00AA0908" w:rsidRDefault="00847CA2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6,8</w:t>
            </w:r>
          </w:p>
          <w:p w:rsidR="00306DF1" w:rsidRDefault="00306DF1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3</w:t>
            </w:r>
          </w:p>
          <w:p w:rsidR="00306DF1" w:rsidRDefault="00306DF1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1,4</w:t>
            </w:r>
          </w:p>
          <w:p w:rsidR="00306DF1" w:rsidRDefault="00306DF1" w:rsidP="00306DF1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6</w:t>
            </w:r>
          </w:p>
        </w:tc>
      </w:tr>
    </w:tbl>
    <w:p w:rsidR="007709B1" w:rsidRPr="007709B1" w:rsidRDefault="007709B1" w:rsidP="007709B1">
      <w:pPr>
        <w:shd w:val="clear" w:color="auto" w:fill="FFFFFF"/>
        <w:spacing w:after="36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ca-ES"/>
        </w:rPr>
        <w:t>2n. TRIMESTRE</w:t>
      </w:r>
      <w:r w:rsidR="003236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ca-ES"/>
        </w:rPr>
        <w:t>: UNITATS 3, 4</w:t>
      </w:r>
    </w:p>
    <w:p w:rsidR="00306DF1" w:rsidRPr="00306DF1" w:rsidRDefault="007709B1" w:rsidP="007709B1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306DF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Feu un esquema </w:t>
      </w:r>
      <w:r w:rsidR="00821993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de </w:t>
      </w:r>
      <w:proofErr w:type="spellStart"/>
      <w:r w:rsidR="00821993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l’humanisme</w:t>
      </w:r>
      <w:proofErr w:type="spellEnd"/>
      <w:r w:rsidR="00821993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 (pàgines 81, 82).</w:t>
      </w:r>
    </w:p>
    <w:p w:rsidR="00306DF1" w:rsidRPr="00306DF1" w:rsidRDefault="007709B1" w:rsidP="007709B1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306DF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Feu també un esquema </w:t>
      </w:r>
      <w:r w:rsidR="00DA4662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de la literatura de la unitat 4 (pàgines 110, 111).</w:t>
      </w:r>
    </w:p>
    <w:p w:rsidR="00821993" w:rsidRDefault="00821993" w:rsidP="00821993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821993" w:rsidRDefault="00821993" w:rsidP="00821993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3236B1" w:rsidRDefault="003236B1" w:rsidP="00821993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3236B1" w:rsidRDefault="003236B1" w:rsidP="00821993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821993" w:rsidRDefault="00821993" w:rsidP="00821993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821993" w:rsidRPr="00306DF1" w:rsidRDefault="00821993" w:rsidP="00821993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7709B1" w:rsidRPr="00306DF1" w:rsidRDefault="007709B1" w:rsidP="007709B1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306DF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lastRenderedPageBreak/>
        <w:t>Prepara un dossier amb els exercicis següents:  </w:t>
      </w:r>
    </w:p>
    <w:tbl>
      <w:tblPr>
        <w:tblStyle w:val="Tablaconcuadrcula"/>
        <w:tblW w:w="0" w:type="auto"/>
        <w:tblInd w:w="1329" w:type="dxa"/>
        <w:tblLook w:val="04A0"/>
      </w:tblPr>
      <w:tblGrid>
        <w:gridCol w:w="1095"/>
        <w:gridCol w:w="3016"/>
      </w:tblGrid>
      <w:tr w:rsidR="00306DF1" w:rsidRPr="00306DF1" w:rsidTr="00DA4662">
        <w:tc>
          <w:tcPr>
            <w:tcW w:w="1095" w:type="dxa"/>
          </w:tcPr>
          <w:p w:rsidR="00306DF1" w:rsidRPr="00306DF1" w:rsidRDefault="00306DF1" w:rsidP="00583B6F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 w:rsidRPr="00306DF1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Pàgina</w:t>
            </w:r>
          </w:p>
        </w:tc>
        <w:tc>
          <w:tcPr>
            <w:tcW w:w="3016" w:type="dxa"/>
          </w:tcPr>
          <w:p w:rsidR="00306DF1" w:rsidRPr="00306DF1" w:rsidRDefault="00306DF1" w:rsidP="00583B6F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 w:rsidRPr="00306DF1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exercici</w:t>
            </w:r>
          </w:p>
        </w:tc>
      </w:tr>
      <w:tr w:rsidR="00306DF1" w:rsidRPr="00306DF1" w:rsidTr="00DA4662">
        <w:trPr>
          <w:trHeight w:val="7073"/>
        </w:trPr>
        <w:tc>
          <w:tcPr>
            <w:tcW w:w="1095" w:type="dxa"/>
          </w:tcPr>
          <w:p w:rsidR="00306DF1" w:rsidRDefault="00306DF1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 w:rsidRPr="00306DF1"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66</w:t>
            </w:r>
          </w:p>
          <w:p w:rsidR="00306DF1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68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72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76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79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84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92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96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98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99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102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108</w:t>
            </w:r>
          </w:p>
          <w:p w:rsidR="00821993" w:rsidRDefault="00815DCE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109</w:t>
            </w:r>
          </w:p>
          <w:p w:rsidR="00821993" w:rsidRPr="00306DF1" w:rsidRDefault="00DA4662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114</w:t>
            </w:r>
          </w:p>
        </w:tc>
        <w:tc>
          <w:tcPr>
            <w:tcW w:w="3016" w:type="dxa"/>
          </w:tcPr>
          <w:p w:rsidR="00306DF1" w:rsidRDefault="00306DF1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 w:rsidRPr="00306DF1"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2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8, 9, 10 , 11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5, 7, 11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1, 2, 3, 6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5 (justifica la resposta)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3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5,7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10, 11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3</w:t>
            </w:r>
          </w:p>
          <w:p w:rsidR="00821993" w:rsidRDefault="00821993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1, 2, 3</w:t>
            </w:r>
          </w:p>
          <w:p w:rsidR="00815DCE" w:rsidRDefault="00815DCE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7,</w:t>
            </w:r>
          </w:p>
          <w:p w:rsidR="00DA4662" w:rsidRPr="00306DF1" w:rsidRDefault="00DA4662" w:rsidP="007709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ca-ES"/>
              </w:rPr>
              <w:t>1</w:t>
            </w:r>
          </w:p>
        </w:tc>
      </w:tr>
    </w:tbl>
    <w:p w:rsidR="00306DF1" w:rsidRDefault="00306DF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</w:pP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  <w:t> </w:t>
      </w: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ca-ES"/>
        </w:rPr>
        <w:t>3r. TRIMESTRE</w:t>
      </w:r>
    </w:p>
    <w:p w:rsidR="007709B1" w:rsidRPr="003236B1" w:rsidRDefault="007709B1" w:rsidP="007709B1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3236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 xml:space="preserve">Feu un esquema </w:t>
      </w:r>
      <w:r w:rsidR="003236B1" w:rsidRPr="003236B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t>de les pàgines següents:</w:t>
      </w:r>
    </w:p>
    <w:p w:rsidR="003236B1" w:rsidRDefault="003236B1" w:rsidP="003236B1">
      <w:pPr>
        <w:pStyle w:val="Prrafodelista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138 i següents (fins a acabar la part de literatura).</w:t>
      </w:r>
    </w:p>
    <w:p w:rsidR="003236B1" w:rsidRDefault="003236B1" w:rsidP="003236B1">
      <w:pPr>
        <w:pStyle w:val="Prrafodelista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166</w:t>
      </w:r>
      <w:r w:rsidRPr="003236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i següents (fins a acabar la part de literatura).</w:t>
      </w:r>
    </w:p>
    <w:p w:rsidR="003236B1" w:rsidRDefault="003236B1" w:rsidP="003236B1">
      <w:pPr>
        <w:pStyle w:val="Prrafodelista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194</w:t>
      </w:r>
      <w:r w:rsidRPr="003236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i següents (fins a acabar la part de literatura).</w:t>
      </w:r>
    </w:p>
    <w:p w:rsidR="003236B1" w:rsidRDefault="003236B1" w:rsidP="003236B1">
      <w:pPr>
        <w:pStyle w:val="Prrafodelista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222 i següents (fins a acabar la part de literatura).</w:t>
      </w:r>
    </w:p>
    <w:p w:rsidR="003236B1" w:rsidRDefault="003236B1" w:rsidP="003236B1">
      <w:pPr>
        <w:pStyle w:val="Prrafodelista"/>
        <w:numPr>
          <w:ilvl w:val="1"/>
          <w:numId w:val="3"/>
        </w:num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252</w:t>
      </w:r>
      <w:r w:rsidRPr="003236B1"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  <w:t>i següents (fins a acabar la part de literatura).</w:t>
      </w:r>
    </w:p>
    <w:p w:rsidR="003236B1" w:rsidRDefault="003236B1" w:rsidP="003236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3236B1" w:rsidRDefault="003236B1" w:rsidP="003236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3236B1" w:rsidRDefault="003236B1" w:rsidP="003236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3236B1" w:rsidRPr="00306DF1" w:rsidRDefault="003236B1" w:rsidP="003236B1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306DF1">
        <w:rPr>
          <w:rFonts w:asciiTheme="majorHAnsi" w:eastAsia="Times New Roman" w:hAnsiTheme="majorHAnsi" w:cs="Times New Roman"/>
          <w:bCs/>
          <w:color w:val="333333"/>
          <w:sz w:val="28"/>
          <w:szCs w:val="28"/>
          <w:bdr w:val="none" w:sz="0" w:space="0" w:color="auto" w:frame="1"/>
          <w:lang w:eastAsia="ca-ES"/>
        </w:rPr>
        <w:lastRenderedPageBreak/>
        <w:t>Prepara un dossier amb els exercicis següents:  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236B1" w:rsidTr="003236B1">
        <w:tc>
          <w:tcPr>
            <w:tcW w:w="4322" w:type="dxa"/>
          </w:tcPr>
          <w:p w:rsidR="003236B1" w:rsidRPr="00306DF1" w:rsidRDefault="003236B1" w:rsidP="00583B6F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 w:rsidRPr="00306DF1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Pàgina</w:t>
            </w:r>
          </w:p>
        </w:tc>
        <w:tc>
          <w:tcPr>
            <w:tcW w:w="4322" w:type="dxa"/>
          </w:tcPr>
          <w:p w:rsidR="003236B1" w:rsidRPr="00306DF1" w:rsidRDefault="003236B1" w:rsidP="00583B6F">
            <w:pPr>
              <w:spacing w:line="36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 w:rsidRPr="00306DF1"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exercici</w:t>
            </w:r>
          </w:p>
        </w:tc>
      </w:tr>
      <w:tr w:rsidR="003236B1" w:rsidTr="003236B1">
        <w:tc>
          <w:tcPr>
            <w:tcW w:w="4322" w:type="dxa"/>
          </w:tcPr>
          <w:p w:rsidR="003236B1" w:rsidRDefault="00D00E3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125</w:t>
            </w:r>
          </w:p>
          <w:p w:rsidR="00D00E3B" w:rsidRDefault="00D00E3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127</w:t>
            </w:r>
          </w:p>
          <w:p w:rsidR="00D00E3B" w:rsidRDefault="00D00E3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128</w:t>
            </w:r>
          </w:p>
          <w:p w:rsidR="00D00E3B" w:rsidRDefault="00D00E3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129</w:t>
            </w:r>
          </w:p>
          <w:p w:rsidR="00522EAB" w:rsidRDefault="00522EA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182</w:t>
            </w:r>
          </w:p>
          <w:p w:rsidR="00522EAB" w:rsidRDefault="00522EA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183</w:t>
            </w:r>
          </w:p>
          <w:p w:rsidR="00896513" w:rsidRDefault="00896513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184</w:t>
            </w:r>
          </w:p>
          <w:p w:rsidR="00896513" w:rsidRDefault="00896513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207</w:t>
            </w:r>
          </w:p>
          <w:p w:rsidR="00896513" w:rsidRDefault="00896513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208</w:t>
            </w:r>
          </w:p>
          <w:p w:rsidR="00896513" w:rsidRDefault="00896513" w:rsidP="00896513">
            <w:pPr>
              <w:spacing w:line="360" w:lineRule="auto"/>
              <w:ind w:left="708" w:hanging="708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209</w:t>
            </w:r>
          </w:p>
          <w:p w:rsidR="00E42AAC" w:rsidRDefault="00E42AAC" w:rsidP="00896513">
            <w:pPr>
              <w:spacing w:line="360" w:lineRule="auto"/>
              <w:ind w:left="708" w:hanging="708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210</w:t>
            </w:r>
          </w:p>
          <w:p w:rsidR="00E42AAC" w:rsidRDefault="00E42AAC" w:rsidP="00896513">
            <w:pPr>
              <w:spacing w:line="360" w:lineRule="auto"/>
              <w:ind w:left="708" w:hanging="708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211</w:t>
            </w:r>
          </w:p>
        </w:tc>
        <w:tc>
          <w:tcPr>
            <w:tcW w:w="4322" w:type="dxa"/>
          </w:tcPr>
          <w:p w:rsidR="003236B1" w:rsidRDefault="00D00E3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</w:t>
            </w:r>
          </w:p>
          <w:p w:rsidR="00D00E3B" w:rsidRDefault="00D00E3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3, 5</w:t>
            </w:r>
          </w:p>
          <w:p w:rsidR="00D00E3B" w:rsidRDefault="00D00E3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6, 7, 9</w:t>
            </w:r>
          </w:p>
          <w:p w:rsidR="00D00E3B" w:rsidRDefault="00D00E3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11, 12</w:t>
            </w:r>
          </w:p>
          <w:p w:rsidR="00522EAB" w:rsidRDefault="00522EA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3, 4, 5</w:t>
            </w:r>
          </w:p>
          <w:p w:rsidR="00522EAB" w:rsidRDefault="00522EAB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7, 9</w:t>
            </w:r>
          </w:p>
          <w:p w:rsidR="00896513" w:rsidRDefault="00896513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10, 11, 12</w:t>
            </w:r>
          </w:p>
          <w:p w:rsidR="00896513" w:rsidRDefault="00896513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</w:t>
            </w:r>
          </w:p>
          <w:p w:rsidR="00896513" w:rsidRDefault="00896513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3</w:t>
            </w:r>
          </w:p>
          <w:p w:rsidR="00896513" w:rsidRDefault="00896513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5</w:t>
            </w:r>
          </w:p>
          <w:p w:rsidR="00E42AAC" w:rsidRDefault="00E42AAC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6, 7, 8, 9</w:t>
            </w:r>
          </w:p>
          <w:p w:rsidR="00E42AAC" w:rsidRDefault="00E42AAC" w:rsidP="003236B1">
            <w:pPr>
              <w:spacing w:line="360" w:lineRule="auto"/>
              <w:textAlignment w:val="baseline"/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8"/>
                <w:szCs w:val="28"/>
                <w:lang w:eastAsia="ca-ES"/>
              </w:rPr>
              <w:t>12</w:t>
            </w:r>
          </w:p>
        </w:tc>
      </w:tr>
    </w:tbl>
    <w:p w:rsidR="003236B1" w:rsidRDefault="003236B1" w:rsidP="003236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3236B1" w:rsidRPr="003236B1" w:rsidRDefault="003236B1" w:rsidP="003236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</w:p>
    <w:p w:rsidR="007709B1" w:rsidRPr="007709B1" w:rsidRDefault="007709B1" w:rsidP="007709B1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  <w:t> _______________________________________________________</w:t>
      </w:r>
    </w:p>
    <w:p w:rsidR="007709B1" w:rsidRPr="007709B1" w:rsidRDefault="007709B1" w:rsidP="007709B1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  <w:t>EN ELS EXERCICIS DEL LLIBRE CAL COPIAR ELS ENUNCIATS.</w:t>
      </w:r>
    </w:p>
    <w:p w:rsidR="007709B1" w:rsidRPr="007709B1" w:rsidRDefault="007709B1" w:rsidP="007709B1">
      <w:pPr>
        <w:numPr>
          <w:ilvl w:val="0"/>
          <w:numId w:val="4"/>
        </w:numPr>
        <w:shd w:val="clear" w:color="auto" w:fill="FFFFFF"/>
        <w:spacing w:after="0" w:line="360" w:lineRule="auto"/>
        <w:ind w:left="360"/>
        <w:textAlignment w:val="baseline"/>
        <w:rPr>
          <w:rFonts w:asciiTheme="majorHAnsi" w:eastAsia="Times New Roman" w:hAnsiTheme="majorHAnsi" w:cs="Times New Roman"/>
          <w:color w:val="333333"/>
          <w:sz w:val="28"/>
          <w:szCs w:val="28"/>
          <w:lang w:eastAsia="ca-ES"/>
        </w:rPr>
      </w:pPr>
      <w:r w:rsidRPr="007709B1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bdr w:val="none" w:sz="0" w:space="0" w:color="auto" w:frame="1"/>
          <w:lang w:eastAsia="ca-ES"/>
        </w:rPr>
        <w:t>AQUEST TREBALL S’HA DE LLIURAR EL DIA DEL CONTROL DE RECUPERACIÓ . BONES VACANCES!!!</w:t>
      </w:r>
    </w:p>
    <w:p w:rsidR="0039618D" w:rsidRPr="007709B1" w:rsidRDefault="00E42AAC" w:rsidP="007709B1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39618D" w:rsidRPr="007709B1" w:rsidSect="00A96C6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AC" w:rsidRDefault="00E42AAC" w:rsidP="00E42AAC">
      <w:pPr>
        <w:spacing w:after="0" w:line="240" w:lineRule="auto"/>
      </w:pPr>
      <w:r>
        <w:separator/>
      </w:r>
    </w:p>
  </w:endnote>
  <w:endnote w:type="continuationSeparator" w:id="1">
    <w:p w:rsidR="00E42AAC" w:rsidRDefault="00E42AAC" w:rsidP="00E4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77079"/>
      <w:docPartObj>
        <w:docPartGallery w:val="Page Numbers (Bottom of Page)"/>
        <w:docPartUnique/>
      </w:docPartObj>
    </w:sdtPr>
    <w:sdtContent>
      <w:p w:rsidR="00E42AAC" w:rsidRDefault="00E42AAC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2AAC" w:rsidRDefault="00E42A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AC" w:rsidRDefault="00E42AAC" w:rsidP="00E42AAC">
      <w:pPr>
        <w:spacing w:after="0" w:line="240" w:lineRule="auto"/>
      </w:pPr>
      <w:r>
        <w:separator/>
      </w:r>
    </w:p>
  </w:footnote>
  <w:footnote w:type="continuationSeparator" w:id="1">
    <w:p w:rsidR="00E42AAC" w:rsidRDefault="00E42AAC" w:rsidP="00E4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067"/>
    <w:multiLevelType w:val="multilevel"/>
    <w:tmpl w:val="E5E8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F4F3B"/>
    <w:multiLevelType w:val="multilevel"/>
    <w:tmpl w:val="4E34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33C2"/>
    <w:multiLevelType w:val="multilevel"/>
    <w:tmpl w:val="ADE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40534"/>
    <w:multiLevelType w:val="multilevel"/>
    <w:tmpl w:val="79F08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90A6B"/>
    <w:multiLevelType w:val="hybridMultilevel"/>
    <w:tmpl w:val="9FB0BBE8"/>
    <w:lvl w:ilvl="0" w:tplc="ECD89B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A7F18"/>
    <w:multiLevelType w:val="hybridMultilevel"/>
    <w:tmpl w:val="0A4C7A8E"/>
    <w:lvl w:ilvl="0" w:tplc="B996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D1D"/>
    <w:rsid w:val="000E3F28"/>
    <w:rsid w:val="0012384C"/>
    <w:rsid w:val="0013173F"/>
    <w:rsid w:val="00132277"/>
    <w:rsid w:val="001A138F"/>
    <w:rsid w:val="001B0415"/>
    <w:rsid w:val="001B33A9"/>
    <w:rsid w:val="001C7C87"/>
    <w:rsid w:val="00236F0F"/>
    <w:rsid w:val="00251E14"/>
    <w:rsid w:val="002767D2"/>
    <w:rsid w:val="002C487E"/>
    <w:rsid w:val="00306DF1"/>
    <w:rsid w:val="003236B1"/>
    <w:rsid w:val="00352863"/>
    <w:rsid w:val="00384087"/>
    <w:rsid w:val="003B3F74"/>
    <w:rsid w:val="003D438D"/>
    <w:rsid w:val="0042193B"/>
    <w:rsid w:val="00427D0D"/>
    <w:rsid w:val="00466304"/>
    <w:rsid w:val="0048569C"/>
    <w:rsid w:val="004B5AAC"/>
    <w:rsid w:val="004F2690"/>
    <w:rsid w:val="00501E99"/>
    <w:rsid w:val="00506237"/>
    <w:rsid w:val="00522EAB"/>
    <w:rsid w:val="0052457B"/>
    <w:rsid w:val="0052693E"/>
    <w:rsid w:val="00543586"/>
    <w:rsid w:val="005457A5"/>
    <w:rsid w:val="005E011E"/>
    <w:rsid w:val="006A78B7"/>
    <w:rsid w:val="006C0961"/>
    <w:rsid w:val="00700685"/>
    <w:rsid w:val="00727B1A"/>
    <w:rsid w:val="00737F55"/>
    <w:rsid w:val="0075145B"/>
    <w:rsid w:val="007565B0"/>
    <w:rsid w:val="007677AB"/>
    <w:rsid w:val="007709B1"/>
    <w:rsid w:val="007E2053"/>
    <w:rsid w:val="007E6A25"/>
    <w:rsid w:val="007F0E5E"/>
    <w:rsid w:val="008057DF"/>
    <w:rsid w:val="00815DCE"/>
    <w:rsid w:val="00821993"/>
    <w:rsid w:val="00826460"/>
    <w:rsid w:val="00840A05"/>
    <w:rsid w:val="00847CA2"/>
    <w:rsid w:val="00876183"/>
    <w:rsid w:val="008774AB"/>
    <w:rsid w:val="00884A61"/>
    <w:rsid w:val="00896513"/>
    <w:rsid w:val="008D45F2"/>
    <w:rsid w:val="008E0703"/>
    <w:rsid w:val="00937745"/>
    <w:rsid w:val="00952CAB"/>
    <w:rsid w:val="00956078"/>
    <w:rsid w:val="009A1463"/>
    <w:rsid w:val="009B28C3"/>
    <w:rsid w:val="009C4D1D"/>
    <w:rsid w:val="00A1459B"/>
    <w:rsid w:val="00A205D4"/>
    <w:rsid w:val="00A2511C"/>
    <w:rsid w:val="00A6658F"/>
    <w:rsid w:val="00A81E7E"/>
    <w:rsid w:val="00A96C6C"/>
    <w:rsid w:val="00AA0908"/>
    <w:rsid w:val="00AE252B"/>
    <w:rsid w:val="00AF6C68"/>
    <w:rsid w:val="00B1465F"/>
    <w:rsid w:val="00C442EA"/>
    <w:rsid w:val="00C51F44"/>
    <w:rsid w:val="00C964DC"/>
    <w:rsid w:val="00CB10B6"/>
    <w:rsid w:val="00CB33FD"/>
    <w:rsid w:val="00CF74AA"/>
    <w:rsid w:val="00D00E3B"/>
    <w:rsid w:val="00D7086E"/>
    <w:rsid w:val="00D776EB"/>
    <w:rsid w:val="00DA4662"/>
    <w:rsid w:val="00DE1C99"/>
    <w:rsid w:val="00E15581"/>
    <w:rsid w:val="00E41685"/>
    <w:rsid w:val="00E42AAC"/>
    <w:rsid w:val="00E63947"/>
    <w:rsid w:val="00E65DDE"/>
    <w:rsid w:val="00E67458"/>
    <w:rsid w:val="00E72D56"/>
    <w:rsid w:val="00E86370"/>
    <w:rsid w:val="00E94C0C"/>
    <w:rsid w:val="00EA247B"/>
    <w:rsid w:val="00EC780D"/>
    <w:rsid w:val="00EF79F1"/>
    <w:rsid w:val="00F03B25"/>
    <w:rsid w:val="00F065FC"/>
    <w:rsid w:val="00F06706"/>
    <w:rsid w:val="00F306E1"/>
    <w:rsid w:val="00F36A10"/>
    <w:rsid w:val="00F7443B"/>
    <w:rsid w:val="00F758FC"/>
    <w:rsid w:val="00F81D61"/>
    <w:rsid w:val="00F83878"/>
    <w:rsid w:val="00F84ADF"/>
    <w:rsid w:val="00FC11F6"/>
    <w:rsid w:val="00FD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6C"/>
  </w:style>
  <w:style w:type="paragraph" w:styleId="Ttulo2">
    <w:name w:val="heading 2"/>
    <w:basedOn w:val="Normal"/>
    <w:link w:val="Ttulo2Car"/>
    <w:uiPriority w:val="9"/>
    <w:qFormat/>
    <w:rsid w:val="00323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9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236B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4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2AAC"/>
  </w:style>
  <w:style w:type="paragraph" w:styleId="Piedepgina">
    <w:name w:val="footer"/>
    <w:basedOn w:val="Normal"/>
    <w:link w:val="PiedepginaCar"/>
    <w:uiPriority w:val="99"/>
    <w:unhideWhenUsed/>
    <w:rsid w:val="00E4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709B1"/>
    <w:pPr>
      <w:ind w:left="720"/>
      <w:contextualSpacing/>
    </w:pPr>
  </w:style>
  <w:style w:type="table" w:styleId="Taulaambquadrcula">
    <w:name w:val="Table Grid"/>
    <w:basedOn w:val="Taulanormal"/>
    <w:uiPriority w:val="59"/>
    <w:rsid w:val="0095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902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Usuario</cp:lastModifiedBy>
  <cp:revision>12</cp:revision>
  <dcterms:created xsi:type="dcterms:W3CDTF">2015-06-22T07:37:00Z</dcterms:created>
  <dcterms:modified xsi:type="dcterms:W3CDTF">2015-06-23T07:36:00Z</dcterms:modified>
</cp:coreProperties>
</file>